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0DE" w:rsidRPr="00D740DE" w:rsidRDefault="00D740D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Утверждена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Законом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Кировской области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"О наделении органов местного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самоуправления муниципальных районов,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муниципальных округов и городских округов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отдельными государственными полномочиями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Кировской области в области обращения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с животными в части организации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мероприятий при осуществлении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деятельности по обращению</w:t>
      </w:r>
    </w:p>
    <w:p w:rsidR="00D740DE" w:rsidRPr="00D740DE" w:rsidRDefault="00D740DE">
      <w:pPr>
        <w:pStyle w:val="ConsPlusNormal"/>
        <w:jc w:val="right"/>
        <w:rPr>
          <w:rFonts w:ascii="Times New Roman" w:hAnsi="Times New Roman" w:cs="Times New Roman"/>
        </w:rPr>
      </w:pPr>
      <w:r w:rsidRPr="00D740DE">
        <w:rPr>
          <w:rFonts w:ascii="Times New Roman" w:hAnsi="Times New Roman" w:cs="Times New Roman"/>
        </w:rPr>
        <w:t>с животными без владельцев"</w:t>
      </w:r>
    </w:p>
    <w:p w:rsidR="00D740DE" w:rsidRPr="00D740DE" w:rsidRDefault="00D740DE">
      <w:pPr>
        <w:pStyle w:val="ConsPlusNormal"/>
        <w:jc w:val="both"/>
        <w:rPr>
          <w:rFonts w:ascii="Times New Roman" w:hAnsi="Times New Roman" w:cs="Times New Roman"/>
        </w:rPr>
      </w:pPr>
    </w:p>
    <w:p w:rsidR="00D740DE" w:rsidRPr="00453B98" w:rsidRDefault="00D740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МЕТОДИКА</w:t>
      </w:r>
    </w:p>
    <w:p w:rsidR="00D740DE" w:rsidRPr="00453B98" w:rsidRDefault="00D740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РАСПРЕДЕЛЕНИЯ СУБВЕНЦИЙ МЕСТНЫМ БЮДЖЕТАМ ИЗ ОБЛАСТНОГО</w:t>
      </w:r>
    </w:p>
    <w:p w:rsidR="00D740DE" w:rsidRPr="00453B98" w:rsidRDefault="00D740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БЮДЖЕТА НА ОСУЩЕСТВЛЕНИЕ ОТДЕЛЬНЫХ ГОСУДАРСТВЕННЫХ</w:t>
      </w:r>
    </w:p>
    <w:p w:rsidR="00D740DE" w:rsidRPr="00453B98" w:rsidRDefault="00D740DE" w:rsidP="00601A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ПОЛНОМОЧИЙ КИРОВСКОЙ ОБЛАСТИ В ОБЛАСТИ ОБРАЩЕНИЯ С ЖИВОТНЫМИ</w:t>
      </w:r>
      <w:r w:rsidR="00601A9C">
        <w:rPr>
          <w:rFonts w:ascii="Times New Roman" w:hAnsi="Times New Roman" w:cs="Times New Roman"/>
          <w:sz w:val="24"/>
          <w:szCs w:val="24"/>
        </w:rPr>
        <w:t xml:space="preserve"> </w:t>
      </w:r>
      <w:r w:rsidRPr="00453B98">
        <w:rPr>
          <w:rFonts w:ascii="Times New Roman" w:hAnsi="Times New Roman" w:cs="Times New Roman"/>
          <w:sz w:val="24"/>
          <w:szCs w:val="24"/>
        </w:rPr>
        <w:t>В ЧАСТИ ОРГАНИЗАЦИИ МЕРОПРИЯТИЙ ПРИ ОСУЩЕСТВЛЕНИИ</w:t>
      </w:r>
      <w:r w:rsidR="00601A9C">
        <w:rPr>
          <w:rFonts w:ascii="Times New Roman" w:hAnsi="Times New Roman" w:cs="Times New Roman"/>
          <w:sz w:val="24"/>
          <w:szCs w:val="24"/>
        </w:rPr>
        <w:t xml:space="preserve"> </w:t>
      </w:r>
      <w:r w:rsidRPr="00453B98">
        <w:rPr>
          <w:rFonts w:ascii="Times New Roman" w:hAnsi="Times New Roman" w:cs="Times New Roman"/>
          <w:sz w:val="24"/>
          <w:szCs w:val="24"/>
        </w:rPr>
        <w:t>ДЕЯТЕЛЬНОСТИ ПО ОБРАЩЕНИЮ С ЖИВОТНЫМИ БЕЗ ВЛАДЕЛЬЦЕВ</w:t>
      </w:r>
      <w:r w:rsidR="00601A9C">
        <w:rPr>
          <w:rFonts w:ascii="Times New Roman" w:hAnsi="Times New Roman" w:cs="Times New Roman"/>
          <w:sz w:val="24"/>
          <w:szCs w:val="24"/>
        </w:rPr>
        <w:t xml:space="preserve"> </w:t>
      </w:r>
      <w:r w:rsidRPr="00453B98">
        <w:rPr>
          <w:rFonts w:ascii="Times New Roman" w:hAnsi="Times New Roman" w:cs="Times New Roman"/>
          <w:sz w:val="24"/>
          <w:szCs w:val="24"/>
        </w:rPr>
        <w:t>НА ТЕРРИТОРИИ МУНИЦИПАЛЬНЫХ РАЙОНОВ, МУНИЦИПАЛЬНЫХ ОКРУГОВ</w:t>
      </w:r>
      <w:r w:rsidR="00601A9C">
        <w:rPr>
          <w:rFonts w:ascii="Times New Roman" w:hAnsi="Times New Roman" w:cs="Times New Roman"/>
          <w:sz w:val="24"/>
          <w:szCs w:val="24"/>
        </w:rPr>
        <w:t xml:space="preserve"> </w:t>
      </w:r>
      <w:r w:rsidRPr="00453B98">
        <w:rPr>
          <w:rFonts w:ascii="Times New Roman" w:hAnsi="Times New Roman" w:cs="Times New Roman"/>
          <w:sz w:val="24"/>
          <w:szCs w:val="24"/>
        </w:rPr>
        <w:t>И ГОРОДСКИХ ОКРУГОВ И ПОРЯДОК ОПРЕДЕЛЕНИЯ ОБЩЕГО ОБЪЕМА</w:t>
      </w:r>
      <w:r w:rsidR="00601A9C">
        <w:rPr>
          <w:rFonts w:ascii="Times New Roman" w:hAnsi="Times New Roman" w:cs="Times New Roman"/>
          <w:sz w:val="24"/>
          <w:szCs w:val="24"/>
        </w:rPr>
        <w:t xml:space="preserve"> </w:t>
      </w:r>
      <w:r w:rsidRPr="00453B98">
        <w:rPr>
          <w:rFonts w:ascii="Times New Roman" w:hAnsi="Times New Roman" w:cs="Times New Roman"/>
          <w:sz w:val="24"/>
          <w:szCs w:val="24"/>
        </w:rPr>
        <w:t>УКАЗАННЫХ СУБВЕНЦИЙ</w:t>
      </w:r>
    </w:p>
    <w:p w:rsidR="00D740DE" w:rsidRPr="00453B98" w:rsidRDefault="00D740DE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D740DE" w:rsidRPr="00453B98" w:rsidRDefault="00D740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1. Распределение субвенций местному бюджету из областного бюджета на осуществление отдельных государственных полномочий Кировской области в области обращения с животными в части организации мероприятий при осуществлении деятельности по обращению с животными без владельцев на территории муниципальных районов, муниципальных округов и городских округов (далее - субвенция) производится по формуле:</w:t>
      </w:r>
    </w:p>
    <w:p w:rsidR="00D740DE" w:rsidRPr="00453B98" w:rsidRDefault="00D740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53B98">
        <w:rPr>
          <w:rFonts w:ascii="Times New Roman" w:hAnsi="Times New Roman" w:cs="Times New Roman"/>
          <w:sz w:val="24"/>
          <w:szCs w:val="24"/>
        </w:rPr>
        <w:t>S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53B98">
        <w:rPr>
          <w:rFonts w:ascii="Times New Roman" w:hAnsi="Times New Roman" w:cs="Times New Roman"/>
          <w:sz w:val="24"/>
          <w:szCs w:val="24"/>
        </w:rPr>
        <w:t xml:space="preserve"> = (Н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Pr="00453B98">
        <w:rPr>
          <w:rFonts w:ascii="Times New Roman" w:hAnsi="Times New Roman" w:cs="Times New Roman"/>
          <w:sz w:val="24"/>
          <w:szCs w:val="24"/>
        </w:rPr>
        <w:t xml:space="preserve"> x К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453B98">
        <w:rPr>
          <w:rFonts w:ascii="Times New Roman" w:hAnsi="Times New Roman" w:cs="Times New Roman"/>
          <w:sz w:val="24"/>
          <w:szCs w:val="24"/>
        </w:rPr>
        <w:t>) + (Н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453B98">
        <w:rPr>
          <w:rFonts w:ascii="Times New Roman" w:hAnsi="Times New Roman" w:cs="Times New Roman"/>
          <w:sz w:val="24"/>
          <w:szCs w:val="24"/>
        </w:rPr>
        <w:t xml:space="preserve"> x К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453B98">
        <w:rPr>
          <w:rFonts w:ascii="Times New Roman" w:hAnsi="Times New Roman" w:cs="Times New Roman"/>
          <w:sz w:val="24"/>
          <w:szCs w:val="24"/>
        </w:rPr>
        <w:t>), где:</w:t>
      </w:r>
    </w:p>
    <w:p w:rsidR="00D740DE" w:rsidRPr="00453B98" w:rsidRDefault="00D740DE" w:rsidP="00601A9C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B98">
        <w:rPr>
          <w:rFonts w:ascii="Times New Roman" w:hAnsi="Times New Roman" w:cs="Times New Roman"/>
          <w:sz w:val="24"/>
          <w:szCs w:val="24"/>
        </w:rPr>
        <w:t>S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53B98">
        <w:rPr>
          <w:rFonts w:ascii="Times New Roman" w:hAnsi="Times New Roman" w:cs="Times New Roman"/>
          <w:sz w:val="24"/>
          <w:szCs w:val="24"/>
        </w:rPr>
        <w:t xml:space="preserve"> - объем субвенции i-му муниципальному району, муниципальному округу либо городскому округу;</w:t>
      </w:r>
    </w:p>
    <w:p w:rsidR="00D740DE" w:rsidRPr="00453B98" w:rsidRDefault="00D740DE" w:rsidP="00601A9C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Н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Pr="00453B98">
        <w:rPr>
          <w:rFonts w:ascii="Times New Roman" w:hAnsi="Times New Roman" w:cs="Times New Roman"/>
          <w:sz w:val="24"/>
          <w:szCs w:val="24"/>
        </w:rPr>
        <w:t xml:space="preserve"> - норматив стоимости услуг по отлову и транспортировке одного животного без владельца, являющийся показателем распределения между муниципальными образованиями общего объема субвенций, устанавливаемый Правительством Кировской области при подготовке проекта закона области об областном бюджете;</w:t>
      </w:r>
    </w:p>
    <w:p w:rsidR="00601A9C" w:rsidRDefault="00D740DE" w:rsidP="00601A9C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Н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453B98">
        <w:rPr>
          <w:rFonts w:ascii="Times New Roman" w:hAnsi="Times New Roman" w:cs="Times New Roman"/>
          <w:sz w:val="24"/>
          <w:szCs w:val="24"/>
        </w:rPr>
        <w:t xml:space="preserve"> - норматив стоимости услуг по содержанию в приюте одного животного без владельца, являющийся показателем распределения между муниципальными образованиями общего объема </w:t>
      </w:r>
      <w:r w:rsidRPr="00453B98">
        <w:rPr>
          <w:rFonts w:ascii="Times New Roman" w:hAnsi="Times New Roman" w:cs="Times New Roman"/>
          <w:sz w:val="24"/>
          <w:szCs w:val="24"/>
        </w:rPr>
        <w:lastRenderedPageBreak/>
        <w:t>субвенций, устанавливаемый Правительством Кировской области при подготовке проекта закона области об областном бюджете;</w:t>
      </w:r>
    </w:p>
    <w:p w:rsidR="00D740DE" w:rsidRPr="00453B98" w:rsidRDefault="00D740DE" w:rsidP="00601A9C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B98">
        <w:rPr>
          <w:rFonts w:ascii="Times New Roman" w:hAnsi="Times New Roman" w:cs="Times New Roman"/>
          <w:sz w:val="24"/>
          <w:szCs w:val="24"/>
        </w:rPr>
        <w:t>К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53B98">
        <w:rPr>
          <w:rFonts w:ascii="Times New Roman" w:hAnsi="Times New Roman" w:cs="Times New Roman"/>
          <w:sz w:val="24"/>
          <w:szCs w:val="24"/>
        </w:rPr>
        <w:t xml:space="preserve"> - количество животных без владельцев в i-ом муниципальном образовании, которое планируется отловить за предстоящий календарный год (единиц), являющееся показателем распределения между муниципальными образованиями общего объема субвенций и представляемое в уполномоченный орган исполнительной власти Кировской области органами местного самоуправления в результате проведения на территории муниципальных районов, муниципальных округов и городских округов Кировской области рейдов по учету численности животных без владельцев.</w:t>
      </w:r>
    </w:p>
    <w:p w:rsidR="00D740DE" w:rsidRPr="00453B98" w:rsidRDefault="00D740DE" w:rsidP="00601A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2. Определение общего объема субвенций (S</w:t>
      </w:r>
      <w:r w:rsidRPr="00453B98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453B98">
        <w:rPr>
          <w:rFonts w:ascii="Times New Roman" w:hAnsi="Times New Roman" w:cs="Times New Roman"/>
          <w:sz w:val="24"/>
          <w:szCs w:val="24"/>
        </w:rPr>
        <w:t>) производится по формуле:</w:t>
      </w:r>
    </w:p>
    <w:p w:rsidR="00D740DE" w:rsidRPr="00453B98" w:rsidRDefault="00A837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6"/>
          <w:sz w:val="24"/>
          <w:szCs w:val="24"/>
        </w:rPr>
        <w:pict>
          <v:shape id="_x0000_i1025" style="width:91.5pt;height:36.75pt" coordsize="" o:spt="100" adj="0,,0" path="" filled="f" stroked="f">
            <v:stroke joinstyle="miter"/>
            <v:imagedata r:id="rId4" o:title="base_23792_161669_32768"/>
            <v:formulas/>
            <v:path o:connecttype="segments"/>
          </v:shape>
        </w:pict>
      </w:r>
    </w:p>
    <w:p w:rsidR="00D740DE" w:rsidRPr="00453B98" w:rsidRDefault="00D740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40DE" w:rsidRPr="00453B98" w:rsidRDefault="00D740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3B98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p w:rsidR="00D740DE" w:rsidRPr="00453B98" w:rsidRDefault="00D740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40DE" w:rsidRPr="00453B98" w:rsidRDefault="00D740D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40DE" w:rsidRPr="00453B98" w:rsidSect="00601A9C">
      <w:pgSz w:w="11906" w:h="16838"/>
      <w:pgMar w:top="567" w:right="73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LEqj4Ecw+5WYYbxxvEEszZioo8srng+dtKskxOJwHbd6zGuOdjcbMl+huPNNzagP7YOcDrN3QE3/IiOUcg/3g==" w:salt="RYqSlpy9+Bop4cGP3nMFZ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0DE"/>
    <w:rsid w:val="002B5632"/>
    <w:rsid w:val="00453B98"/>
    <w:rsid w:val="00601A9C"/>
    <w:rsid w:val="00A8373E"/>
    <w:rsid w:val="00AB7C39"/>
    <w:rsid w:val="00D7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37C59C2-74BA-4972-A277-95FCF1BD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0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0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3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7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388</Words>
  <Characters>2217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 Елена Петровна</dc:creator>
  <cp:lastModifiedBy>Новосёлова Валерия Игоревна</cp:lastModifiedBy>
  <cp:revision>5</cp:revision>
  <cp:lastPrinted>2021-10-25T12:07:00Z</cp:lastPrinted>
  <dcterms:created xsi:type="dcterms:W3CDTF">2021-10-14T06:35:00Z</dcterms:created>
  <dcterms:modified xsi:type="dcterms:W3CDTF">2021-10-25T12:09:00Z</dcterms:modified>
</cp:coreProperties>
</file>